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7BEE" w:rsidRDefault="00FF3D4E">
      <w:pPr>
        <w:ind w:left="4111"/>
        <w:jc w:val="right"/>
        <w:rPr>
          <w:sz w:val="24"/>
          <w:szCs w:val="24"/>
        </w:rPr>
      </w:pPr>
      <w:r>
        <w:rPr>
          <w:sz w:val="24"/>
          <w:szCs w:val="24"/>
        </w:rPr>
        <w:t>Приложение №</w:t>
      </w:r>
      <w:r w:rsidR="00B47EA5">
        <w:rPr>
          <w:sz w:val="24"/>
          <w:szCs w:val="24"/>
        </w:rPr>
        <w:t xml:space="preserve"> </w:t>
      </w:r>
      <w:r w:rsidR="00672C83">
        <w:rPr>
          <w:sz w:val="24"/>
          <w:szCs w:val="24"/>
        </w:rPr>
        <w:t>1</w:t>
      </w:r>
    </w:p>
    <w:p w:rsidR="00E17BEE" w:rsidRDefault="00E17BEE">
      <w:pPr>
        <w:rPr>
          <w:sz w:val="24"/>
          <w:szCs w:val="24"/>
        </w:rPr>
      </w:pPr>
    </w:p>
    <w:p w:rsidR="00E17BEE" w:rsidRDefault="00FF3D4E">
      <w:pPr>
        <w:ind w:left="4111" w:hanging="3544"/>
        <w:jc w:val="center"/>
        <w:rPr>
          <w:sz w:val="24"/>
          <w:szCs w:val="24"/>
        </w:rPr>
      </w:pPr>
      <w:r>
        <w:rPr>
          <w:sz w:val="24"/>
          <w:szCs w:val="24"/>
        </w:rPr>
        <w:t>ПЕРЕЧЕНЬ</w:t>
      </w:r>
    </w:p>
    <w:p w:rsidR="00E17BEE" w:rsidRDefault="0023727D">
      <w:pPr>
        <w:jc w:val="center"/>
      </w:pPr>
      <w:r>
        <w:rPr>
          <w:sz w:val="24"/>
          <w:szCs w:val="24"/>
        </w:rPr>
        <w:t xml:space="preserve">высвобождаемого имущества </w:t>
      </w:r>
      <w:r w:rsidR="00D47F18">
        <w:rPr>
          <w:sz w:val="24"/>
          <w:szCs w:val="24"/>
        </w:rPr>
        <w:t>Управления Росгвардии по</w:t>
      </w:r>
      <w:r w:rsidR="00C0629F">
        <w:rPr>
          <w:sz w:val="24"/>
          <w:szCs w:val="24"/>
        </w:rPr>
        <w:t xml:space="preserve"> </w:t>
      </w:r>
      <w:r w:rsidR="005763D4">
        <w:rPr>
          <w:sz w:val="24"/>
          <w:szCs w:val="24"/>
        </w:rPr>
        <w:t>Красноярскому краю</w:t>
      </w:r>
      <w:r w:rsidR="00FF3D4E">
        <w:rPr>
          <w:sz w:val="24"/>
          <w:szCs w:val="24"/>
        </w:rPr>
        <w:t xml:space="preserve">, подлежащего реализации (лот № </w:t>
      </w:r>
      <w:r w:rsidR="00EA3DDA">
        <w:rPr>
          <w:sz w:val="24"/>
          <w:szCs w:val="24"/>
        </w:rPr>
        <w:t>1</w:t>
      </w:r>
      <w:r w:rsidR="00FF3D4E">
        <w:rPr>
          <w:sz w:val="24"/>
          <w:szCs w:val="24"/>
        </w:rPr>
        <w:t>)</w:t>
      </w:r>
    </w:p>
    <w:p w:rsidR="00E17BEE" w:rsidRDefault="00E17BEE">
      <w:pPr>
        <w:rPr>
          <w:sz w:val="24"/>
          <w:szCs w:val="24"/>
        </w:rPr>
      </w:pPr>
    </w:p>
    <w:p w:rsidR="00653F78" w:rsidRPr="00B61F44" w:rsidRDefault="00653F78" w:rsidP="00653F78">
      <w:pPr>
        <w:pStyle w:val="ad"/>
      </w:pPr>
      <w:r w:rsidRPr="00A45852">
        <w:t xml:space="preserve">Автомобиль </w:t>
      </w:r>
      <w:proofErr w:type="spellStart"/>
      <w:r w:rsidRPr="00A45852">
        <w:t>Mitsubishi</w:t>
      </w:r>
      <w:proofErr w:type="spellEnd"/>
      <w:r w:rsidRPr="00A45852">
        <w:t xml:space="preserve"> </w:t>
      </w:r>
      <w:proofErr w:type="spellStart"/>
      <w:r w:rsidRPr="00A45852">
        <w:t>Pajero</w:t>
      </w:r>
      <w:proofErr w:type="spellEnd"/>
      <w:r w:rsidRPr="00A45852">
        <w:t xml:space="preserve"> (VIN JMBLYV75W2J000585), 2002 </w:t>
      </w:r>
      <w:proofErr w:type="spellStart"/>
      <w:r w:rsidRPr="00A45852">
        <w:t>г.</w:t>
      </w:r>
      <w:proofErr w:type="gramStart"/>
      <w:r w:rsidRPr="00A45852">
        <w:t>в</w:t>
      </w:r>
      <w:proofErr w:type="spellEnd"/>
      <w:proofErr w:type="gramEnd"/>
      <w:r w:rsidRPr="00A45852">
        <w:t>.</w:t>
      </w:r>
    </w:p>
    <w:p w:rsidR="00653F78" w:rsidRPr="00EC2E5B" w:rsidRDefault="00653F78" w:rsidP="00653F78">
      <w:pPr>
        <w:pStyle w:val="af1"/>
      </w:pPr>
    </w:p>
    <w:tbl>
      <w:tblPr>
        <w:tblStyle w:val="12"/>
        <w:tblW w:w="5000" w:type="pct"/>
        <w:tblLayout w:type="fixed"/>
        <w:tblLook w:val="0000" w:firstRow="0" w:lastRow="0" w:firstColumn="0" w:lastColumn="0" w:noHBand="0" w:noVBand="0"/>
      </w:tblPr>
      <w:tblGrid>
        <w:gridCol w:w="3873"/>
        <w:gridCol w:w="7277"/>
        <w:gridCol w:w="4202"/>
      </w:tblGrid>
      <w:tr w:rsidR="00653F78" w:rsidRPr="00653F78" w:rsidTr="000C5BFB">
        <w:trPr>
          <w:trHeight w:val="376"/>
        </w:trPr>
        <w:tc>
          <w:tcPr>
            <w:tcW w:w="2395" w:type="dxa"/>
            <w:shd w:val="clear" w:color="auto" w:fill="D9D9D9" w:themeFill="background1" w:themeFillShade="D9"/>
            <w:noWrap/>
          </w:tcPr>
          <w:p w:rsidR="00653F78" w:rsidRPr="00653F78" w:rsidRDefault="00653F78" w:rsidP="000C5BFB">
            <w:pPr>
              <w:spacing w:after="0" w:line="240" w:lineRule="auto"/>
              <w:rPr>
                <w:rFonts w:eastAsia="Times New Roman"/>
                <w:b/>
                <w:sz w:val="21"/>
                <w:szCs w:val="21"/>
              </w:rPr>
            </w:pPr>
            <w:r w:rsidRPr="00653F78">
              <w:rPr>
                <w:rFonts w:eastAsia="Times New Roman"/>
                <w:b/>
                <w:sz w:val="21"/>
                <w:szCs w:val="21"/>
              </w:rPr>
              <w:t>Параметр</w:t>
            </w:r>
          </w:p>
        </w:tc>
        <w:tc>
          <w:tcPr>
            <w:tcW w:w="4501" w:type="dxa"/>
            <w:shd w:val="clear" w:color="auto" w:fill="D9D9D9" w:themeFill="background1" w:themeFillShade="D9"/>
            <w:noWrap/>
          </w:tcPr>
          <w:p w:rsidR="00653F78" w:rsidRPr="00653F78" w:rsidRDefault="00653F78" w:rsidP="000C5BFB">
            <w:pPr>
              <w:spacing w:after="0" w:line="240" w:lineRule="auto"/>
              <w:rPr>
                <w:rFonts w:eastAsia="Times New Roman"/>
                <w:b/>
                <w:sz w:val="21"/>
                <w:szCs w:val="21"/>
              </w:rPr>
            </w:pPr>
            <w:r w:rsidRPr="00653F78">
              <w:rPr>
                <w:rFonts w:eastAsia="Times New Roman"/>
                <w:b/>
                <w:sz w:val="21"/>
                <w:szCs w:val="21"/>
              </w:rPr>
              <w:t>Описание</w:t>
            </w:r>
          </w:p>
        </w:tc>
        <w:tc>
          <w:tcPr>
            <w:tcW w:w="2599" w:type="dxa"/>
            <w:shd w:val="clear" w:color="auto" w:fill="D9D9D9" w:themeFill="background1" w:themeFillShade="D9"/>
          </w:tcPr>
          <w:p w:rsidR="00653F78" w:rsidRPr="00653F78" w:rsidRDefault="00653F78" w:rsidP="000C5BFB">
            <w:pPr>
              <w:spacing w:after="0" w:line="240" w:lineRule="auto"/>
              <w:rPr>
                <w:rFonts w:eastAsia="Times New Roman"/>
                <w:b/>
                <w:sz w:val="21"/>
                <w:szCs w:val="21"/>
              </w:rPr>
            </w:pPr>
            <w:r w:rsidRPr="00653F78">
              <w:rPr>
                <w:rFonts w:eastAsia="Times New Roman"/>
                <w:b/>
                <w:sz w:val="21"/>
                <w:szCs w:val="21"/>
              </w:rPr>
              <w:t>Источник информации</w:t>
            </w:r>
          </w:p>
        </w:tc>
      </w:tr>
      <w:tr w:rsidR="00653F78" w:rsidRPr="00653F78" w:rsidTr="000C5BFB">
        <w:trPr>
          <w:trHeight w:val="59"/>
        </w:trPr>
        <w:tc>
          <w:tcPr>
            <w:tcW w:w="9495" w:type="dxa"/>
            <w:gridSpan w:val="3"/>
            <w:noWrap/>
          </w:tcPr>
          <w:p w:rsidR="00653F78" w:rsidRPr="00653F78" w:rsidRDefault="00653F78" w:rsidP="000C5BFB">
            <w:pPr>
              <w:spacing w:after="0" w:line="240" w:lineRule="auto"/>
              <w:rPr>
                <w:rFonts w:eastAsia="Times New Roman"/>
                <w:b/>
                <w:sz w:val="21"/>
                <w:szCs w:val="21"/>
              </w:rPr>
            </w:pPr>
            <w:r w:rsidRPr="00653F78">
              <w:rPr>
                <w:rFonts w:eastAsia="Times New Roman"/>
                <w:b/>
                <w:sz w:val="21"/>
                <w:szCs w:val="21"/>
              </w:rPr>
              <w:t>Правовая информация, информация идентифицирующая объект оценки</w:t>
            </w:r>
          </w:p>
        </w:tc>
      </w:tr>
      <w:tr w:rsidR="00653F78" w:rsidRPr="00653F78" w:rsidTr="000C5BFB">
        <w:trPr>
          <w:trHeight w:val="255"/>
        </w:trPr>
        <w:tc>
          <w:tcPr>
            <w:tcW w:w="2395" w:type="dxa"/>
            <w:noWrap/>
          </w:tcPr>
          <w:p w:rsidR="00653F78" w:rsidRPr="00653F78" w:rsidRDefault="00653F78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653F78">
              <w:rPr>
                <w:rFonts w:eastAsia="Times New Roman"/>
                <w:sz w:val="21"/>
                <w:szCs w:val="21"/>
              </w:rPr>
              <w:t>Право подлежащее оценке</w:t>
            </w:r>
          </w:p>
        </w:tc>
        <w:tc>
          <w:tcPr>
            <w:tcW w:w="4501" w:type="dxa"/>
            <w:noWrap/>
          </w:tcPr>
          <w:p w:rsidR="00653F78" w:rsidRPr="00653F78" w:rsidRDefault="00653F78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653F78">
              <w:rPr>
                <w:rFonts w:eastAsia="Times New Roman"/>
                <w:sz w:val="21"/>
                <w:szCs w:val="21"/>
              </w:rPr>
              <w:t>Собственность.</w:t>
            </w:r>
          </w:p>
        </w:tc>
        <w:tc>
          <w:tcPr>
            <w:tcW w:w="2599" w:type="dxa"/>
            <w:vMerge w:val="restart"/>
          </w:tcPr>
          <w:p w:rsidR="00653F78" w:rsidRPr="00653F78" w:rsidRDefault="00653F78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653F78">
              <w:rPr>
                <w:rFonts w:eastAsia="Times New Roman"/>
                <w:sz w:val="21"/>
                <w:szCs w:val="21"/>
              </w:rPr>
              <w:t>Паспорт транспортного средства: 77 ММ 993831.</w:t>
            </w:r>
          </w:p>
        </w:tc>
      </w:tr>
      <w:tr w:rsidR="00653F78" w:rsidRPr="00653F78" w:rsidTr="000C5BFB">
        <w:trPr>
          <w:trHeight w:val="255"/>
        </w:trPr>
        <w:tc>
          <w:tcPr>
            <w:tcW w:w="2395" w:type="dxa"/>
            <w:noWrap/>
          </w:tcPr>
          <w:p w:rsidR="00653F78" w:rsidRPr="00653F78" w:rsidRDefault="00653F78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653F78">
              <w:rPr>
                <w:rFonts w:eastAsia="Times New Roman"/>
                <w:sz w:val="21"/>
                <w:szCs w:val="21"/>
              </w:rPr>
              <w:t>Имущество в составе оцениваемых прав</w:t>
            </w:r>
          </w:p>
        </w:tc>
        <w:tc>
          <w:tcPr>
            <w:tcW w:w="4501" w:type="dxa"/>
            <w:noWrap/>
          </w:tcPr>
          <w:p w:rsidR="00653F78" w:rsidRPr="00653F78" w:rsidRDefault="00653F78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653F78">
              <w:rPr>
                <w:rFonts w:eastAsia="Times New Roman"/>
                <w:sz w:val="21"/>
                <w:szCs w:val="21"/>
              </w:rPr>
              <w:t xml:space="preserve">1 . Легковой автомобиль </w:t>
            </w:r>
            <w:proofErr w:type="spellStart"/>
            <w:r w:rsidRPr="00653F78">
              <w:rPr>
                <w:rFonts w:eastAsia="Times New Roman"/>
                <w:sz w:val="21"/>
                <w:szCs w:val="21"/>
              </w:rPr>
              <w:t>Mitsubishi</w:t>
            </w:r>
            <w:proofErr w:type="spellEnd"/>
            <w:r w:rsidRPr="00653F78">
              <w:rPr>
                <w:rFonts w:eastAsia="Times New Roman"/>
                <w:sz w:val="21"/>
                <w:szCs w:val="21"/>
              </w:rPr>
              <w:t xml:space="preserve"> </w:t>
            </w:r>
            <w:proofErr w:type="spellStart"/>
            <w:r w:rsidRPr="00653F78">
              <w:rPr>
                <w:rFonts w:eastAsia="Times New Roman"/>
                <w:sz w:val="21"/>
                <w:szCs w:val="21"/>
              </w:rPr>
              <w:t>Pajero</w:t>
            </w:r>
            <w:proofErr w:type="spellEnd"/>
          </w:p>
          <w:p w:rsidR="00653F78" w:rsidRPr="00653F78" w:rsidRDefault="00653F78" w:rsidP="00653F78">
            <w:pPr>
              <w:pStyle w:val="ac"/>
              <w:numPr>
                <w:ilvl w:val="0"/>
                <w:numId w:val="1"/>
              </w:numPr>
              <w:spacing w:after="0" w:line="240" w:lineRule="auto"/>
              <w:jc w:val="left"/>
              <w:rPr>
                <w:rFonts w:ascii="Times New Roman" w:eastAsia="Times New Roman" w:hAnsi="Times New Roman"/>
                <w:sz w:val="21"/>
                <w:szCs w:val="21"/>
              </w:rPr>
            </w:pPr>
            <w:r w:rsidRPr="00653F78">
              <w:rPr>
                <w:rFonts w:ascii="Times New Roman" w:eastAsia="Times New Roman" w:hAnsi="Times New Roman"/>
                <w:sz w:val="21"/>
                <w:szCs w:val="21"/>
              </w:rPr>
              <w:t>регистрационный знак: У821ЕС24;</w:t>
            </w:r>
          </w:p>
          <w:p w:rsidR="00653F78" w:rsidRPr="00653F78" w:rsidRDefault="00653F78" w:rsidP="00653F78">
            <w:pPr>
              <w:pStyle w:val="ac"/>
              <w:numPr>
                <w:ilvl w:val="0"/>
                <w:numId w:val="1"/>
              </w:numPr>
              <w:spacing w:after="0" w:line="240" w:lineRule="auto"/>
              <w:jc w:val="left"/>
              <w:rPr>
                <w:rFonts w:ascii="Times New Roman" w:eastAsia="Times New Roman" w:hAnsi="Times New Roman"/>
                <w:sz w:val="21"/>
                <w:szCs w:val="21"/>
              </w:rPr>
            </w:pPr>
            <w:r w:rsidRPr="00653F78">
              <w:rPr>
                <w:rFonts w:ascii="Times New Roman" w:eastAsia="Times New Roman" w:hAnsi="Times New Roman"/>
                <w:sz w:val="21"/>
                <w:szCs w:val="21"/>
              </w:rPr>
              <w:t>паспорт транспортного средства: 77 ММ 993831;</w:t>
            </w:r>
          </w:p>
          <w:p w:rsidR="00653F78" w:rsidRPr="00653F78" w:rsidRDefault="00653F78" w:rsidP="00653F78">
            <w:pPr>
              <w:pStyle w:val="ac"/>
              <w:numPr>
                <w:ilvl w:val="0"/>
                <w:numId w:val="1"/>
              </w:numPr>
              <w:spacing w:after="0" w:line="240" w:lineRule="auto"/>
              <w:jc w:val="left"/>
              <w:rPr>
                <w:rFonts w:ascii="Times New Roman" w:eastAsia="Times New Roman" w:hAnsi="Times New Roman"/>
                <w:sz w:val="21"/>
                <w:szCs w:val="21"/>
              </w:rPr>
            </w:pPr>
            <w:r w:rsidRPr="00653F78">
              <w:rPr>
                <w:rFonts w:ascii="Times New Roman" w:eastAsia="Times New Roman" w:hAnsi="Times New Roman"/>
                <w:sz w:val="21"/>
                <w:szCs w:val="21"/>
              </w:rPr>
              <w:t xml:space="preserve">идентификационный номер </w:t>
            </w:r>
            <w:r w:rsidRPr="00653F78">
              <w:rPr>
                <w:rFonts w:ascii="Times New Roman" w:eastAsia="Times New Roman" w:hAnsi="Times New Roman"/>
                <w:sz w:val="21"/>
                <w:szCs w:val="21"/>
                <w:lang w:val="en-US"/>
              </w:rPr>
              <w:t>VIN</w:t>
            </w:r>
            <w:r w:rsidRPr="00653F78">
              <w:rPr>
                <w:rFonts w:ascii="Times New Roman" w:eastAsia="Times New Roman" w:hAnsi="Times New Roman"/>
                <w:sz w:val="21"/>
                <w:szCs w:val="21"/>
              </w:rPr>
              <w:t>:</w:t>
            </w:r>
            <w:r w:rsidRPr="00653F78"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653F78">
              <w:rPr>
                <w:rFonts w:ascii="Times New Roman" w:eastAsia="Times New Roman" w:hAnsi="Times New Roman"/>
                <w:sz w:val="21"/>
                <w:szCs w:val="21"/>
              </w:rPr>
              <w:t>JMBLYV75W2J000585;</w:t>
            </w:r>
          </w:p>
          <w:p w:rsidR="00653F78" w:rsidRPr="00653F78" w:rsidRDefault="00653F78" w:rsidP="00653F78">
            <w:pPr>
              <w:pStyle w:val="ac"/>
              <w:numPr>
                <w:ilvl w:val="0"/>
                <w:numId w:val="1"/>
              </w:numPr>
              <w:spacing w:after="0" w:line="240" w:lineRule="auto"/>
              <w:jc w:val="left"/>
              <w:rPr>
                <w:rFonts w:ascii="Times New Roman" w:eastAsia="Times New Roman" w:hAnsi="Times New Roman"/>
                <w:sz w:val="21"/>
                <w:szCs w:val="21"/>
              </w:rPr>
            </w:pPr>
            <w:r w:rsidRPr="00653F78">
              <w:rPr>
                <w:rFonts w:ascii="Times New Roman" w:eastAsia="Times New Roman" w:hAnsi="Times New Roman"/>
                <w:sz w:val="21"/>
                <w:szCs w:val="21"/>
              </w:rPr>
              <w:t>год изготовления: 2002;</w:t>
            </w:r>
          </w:p>
          <w:p w:rsidR="00653F78" w:rsidRPr="00653F78" w:rsidRDefault="00653F78" w:rsidP="00653F78">
            <w:pPr>
              <w:pStyle w:val="ac"/>
              <w:numPr>
                <w:ilvl w:val="0"/>
                <w:numId w:val="1"/>
              </w:numPr>
              <w:spacing w:after="0" w:line="240" w:lineRule="auto"/>
              <w:jc w:val="left"/>
              <w:rPr>
                <w:rFonts w:ascii="Times New Roman" w:eastAsia="Times New Roman" w:hAnsi="Times New Roman"/>
                <w:sz w:val="21"/>
                <w:szCs w:val="21"/>
              </w:rPr>
            </w:pPr>
            <w:r w:rsidRPr="00653F78">
              <w:rPr>
                <w:rFonts w:ascii="Times New Roman" w:eastAsia="Times New Roman" w:hAnsi="Times New Roman"/>
                <w:sz w:val="21"/>
                <w:szCs w:val="21"/>
              </w:rPr>
              <w:t>модель, двигатель №: 6</w:t>
            </w:r>
            <w:r w:rsidRPr="00653F78">
              <w:rPr>
                <w:rFonts w:ascii="Times New Roman" w:eastAsia="Times New Roman" w:hAnsi="Times New Roman"/>
                <w:sz w:val="21"/>
                <w:szCs w:val="21"/>
                <w:lang w:val="en-US"/>
              </w:rPr>
              <w:t>G74PH4931</w:t>
            </w:r>
            <w:r w:rsidRPr="00653F78">
              <w:rPr>
                <w:rFonts w:ascii="Times New Roman" w:eastAsia="Times New Roman" w:hAnsi="Times New Roman"/>
                <w:sz w:val="21"/>
                <w:szCs w:val="21"/>
              </w:rPr>
              <w:t>;</w:t>
            </w:r>
          </w:p>
          <w:p w:rsidR="00653F78" w:rsidRPr="00653F78" w:rsidRDefault="00653F78" w:rsidP="00653F78">
            <w:pPr>
              <w:pStyle w:val="ac"/>
              <w:numPr>
                <w:ilvl w:val="0"/>
                <w:numId w:val="1"/>
              </w:numPr>
              <w:spacing w:after="0" w:line="240" w:lineRule="auto"/>
              <w:jc w:val="left"/>
              <w:rPr>
                <w:rFonts w:ascii="Times New Roman" w:eastAsia="Times New Roman" w:hAnsi="Times New Roman"/>
                <w:sz w:val="21"/>
                <w:szCs w:val="21"/>
              </w:rPr>
            </w:pPr>
            <w:r w:rsidRPr="00653F78">
              <w:rPr>
                <w:rFonts w:ascii="Times New Roman" w:eastAsia="Times New Roman" w:hAnsi="Times New Roman"/>
                <w:sz w:val="21"/>
                <w:szCs w:val="21"/>
              </w:rPr>
              <w:t>шасси (рама) №: отсутствует;</w:t>
            </w:r>
          </w:p>
          <w:p w:rsidR="00653F78" w:rsidRPr="00653F78" w:rsidRDefault="00653F78" w:rsidP="00653F78">
            <w:pPr>
              <w:pStyle w:val="ac"/>
              <w:numPr>
                <w:ilvl w:val="0"/>
                <w:numId w:val="1"/>
              </w:numPr>
              <w:spacing w:after="0" w:line="240" w:lineRule="auto"/>
              <w:jc w:val="left"/>
              <w:rPr>
                <w:rFonts w:ascii="Times New Roman" w:eastAsia="Times New Roman" w:hAnsi="Times New Roman"/>
                <w:sz w:val="21"/>
                <w:szCs w:val="21"/>
              </w:rPr>
            </w:pPr>
            <w:r w:rsidRPr="00653F78">
              <w:rPr>
                <w:rFonts w:ascii="Times New Roman" w:eastAsia="Times New Roman" w:hAnsi="Times New Roman"/>
                <w:sz w:val="21"/>
                <w:szCs w:val="21"/>
              </w:rPr>
              <w:t xml:space="preserve">кузов: </w:t>
            </w:r>
            <w:r w:rsidRPr="00653F78">
              <w:rPr>
                <w:rFonts w:ascii="Times New Roman" w:eastAsia="Times New Roman" w:hAnsi="Times New Roman"/>
                <w:sz w:val="21"/>
                <w:szCs w:val="21"/>
                <w:lang w:val="en-US"/>
              </w:rPr>
              <w:t>JMBLYV75W2J000585</w:t>
            </w:r>
            <w:r w:rsidRPr="00653F78">
              <w:rPr>
                <w:rFonts w:ascii="Times New Roman" w:eastAsia="Times New Roman" w:hAnsi="Times New Roman"/>
                <w:sz w:val="21"/>
                <w:szCs w:val="21"/>
              </w:rPr>
              <w:t>;</w:t>
            </w:r>
          </w:p>
          <w:p w:rsidR="00653F78" w:rsidRPr="00653F78" w:rsidRDefault="00653F78" w:rsidP="00653F78">
            <w:pPr>
              <w:pStyle w:val="ac"/>
              <w:numPr>
                <w:ilvl w:val="0"/>
                <w:numId w:val="1"/>
              </w:numPr>
              <w:spacing w:after="0" w:line="240" w:lineRule="auto"/>
              <w:jc w:val="left"/>
              <w:rPr>
                <w:rFonts w:ascii="Times New Roman" w:eastAsia="Times New Roman" w:hAnsi="Times New Roman"/>
                <w:sz w:val="21"/>
                <w:szCs w:val="21"/>
              </w:rPr>
            </w:pPr>
            <w:r w:rsidRPr="00653F78">
              <w:rPr>
                <w:rFonts w:ascii="Times New Roman" w:eastAsia="Times New Roman" w:hAnsi="Times New Roman"/>
                <w:sz w:val="21"/>
                <w:szCs w:val="21"/>
              </w:rPr>
              <w:t>цвет: серый;</w:t>
            </w:r>
          </w:p>
          <w:p w:rsidR="00653F78" w:rsidRPr="00653F78" w:rsidRDefault="00653F78" w:rsidP="00653F78">
            <w:pPr>
              <w:pStyle w:val="ac"/>
              <w:numPr>
                <w:ilvl w:val="0"/>
                <w:numId w:val="1"/>
              </w:numPr>
              <w:spacing w:after="0" w:line="240" w:lineRule="auto"/>
              <w:jc w:val="left"/>
              <w:rPr>
                <w:rFonts w:ascii="Times New Roman" w:eastAsia="Times New Roman" w:hAnsi="Times New Roman"/>
                <w:sz w:val="21"/>
                <w:szCs w:val="21"/>
              </w:rPr>
            </w:pPr>
            <w:r w:rsidRPr="00653F78">
              <w:rPr>
                <w:rFonts w:ascii="Times New Roman" w:eastAsia="Times New Roman" w:hAnsi="Times New Roman"/>
                <w:sz w:val="21"/>
                <w:szCs w:val="21"/>
              </w:rPr>
              <w:t>рабочий объем двигателя, куб. см: 3497.</w:t>
            </w:r>
          </w:p>
        </w:tc>
        <w:tc>
          <w:tcPr>
            <w:tcW w:w="2599" w:type="dxa"/>
            <w:vMerge/>
          </w:tcPr>
          <w:p w:rsidR="00653F78" w:rsidRPr="00653F78" w:rsidRDefault="00653F78" w:rsidP="000C5BFB">
            <w:pPr>
              <w:spacing w:after="0" w:line="240" w:lineRule="auto"/>
              <w:rPr>
                <w:rFonts w:eastAsia="Times New Roman"/>
                <w:sz w:val="21"/>
                <w:szCs w:val="21"/>
              </w:rPr>
            </w:pPr>
          </w:p>
        </w:tc>
      </w:tr>
      <w:tr w:rsidR="00653F78" w:rsidRPr="00653F78" w:rsidTr="000C5BFB">
        <w:trPr>
          <w:trHeight w:val="255"/>
        </w:trPr>
        <w:tc>
          <w:tcPr>
            <w:tcW w:w="2395" w:type="dxa"/>
            <w:noWrap/>
          </w:tcPr>
          <w:p w:rsidR="00653F78" w:rsidRPr="00653F78" w:rsidRDefault="00653F78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653F78">
              <w:rPr>
                <w:rFonts w:eastAsia="Times New Roman"/>
                <w:sz w:val="21"/>
                <w:szCs w:val="21"/>
              </w:rPr>
              <w:t>Вид права</w:t>
            </w:r>
          </w:p>
        </w:tc>
        <w:tc>
          <w:tcPr>
            <w:tcW w:w="4501" w:type="dxa"/>
            <w:noWrap/>
          </w:tcPr>
          <w:p w:rsidR="00653F78" w:rsidRPr="00653F78" w:rsidRDefault="00653F78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653F78">
              <w:rPr>
                <w:rFonts w:eastAsia="Times New Roman"/>
                <w:sz w:val="21"/>
                <w:szCs w:val="21"/>
              </w:rPr>
              <w:t>Собственность.</w:t>
            </w:r>
          </w:p>
        </w:tc>
        <w:tc>
          <w:tcPr>
            <w:tcW w:w="2599" w:type="dxa"/>
            <w:vMerge/>
          </w:tcPr>
          <w:p w:rsidR="00653F78" w:rsidRPr="00653F78" w:rsidRDefault="00653F78" w:rsidP="000C5BFB">
            <w:pPr>
              <w:spacing w:after="0" w:line="240" w:lineRule="auto"/>
              <w:rPr>
                <w:rFonts w:eastAsia="Times New Roman"/>
                <w:sz w:val="21"/>
                <w:szCs w:val="21"/>
              </w:rPr>
            </w:pPr>
          </w:p>
        </w:tc>
      </w:tr>
      <w:tr w:rsidR="00653F78" w:rsidRPr="00653F78" w:rsidTr="000C5BFB">
        <w:trPr>
          <w:trHeight w:val="255"/>
        </w:trPr>
        <w:tc>
          <w:tcPr>
            <w:tcW w:w="2395" w:type="dxa"/>
            <w:noWrap/>
          </w:tcPr>
          <w:p w:rsidR="00653F78" w:rsidRPr="00653F78" w:rsidRDefault="00653F78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653F78">
              <w:rPr>
                <w:rFonts w:eastAsia="Times New Roman"/>
                <w:sz w:val="21"/>
                <w:szCs w:val="21"/>
              </w:rPr>
              <w:t>Субъект права</w:t>
            </w:r>
          </w:p>
        </w:tc>
        <w:tc>
          <w:tcPr>
            <w:tcW w:w="4501" w:type="dxa"/>
            <w:noWrap/>
          </w:tcPr>
          <w:p w:rsidR="00653F78" w:rsidRPr="00653F78" w:rsidRDefault="00653F78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653F78">
              <w:rPr>
                <w:sz w:val="21"/>
                <w:szCs w:val="21"/>
              </w:rPr>
              <w:t>Управление Росгвардии по Красноярскому краю, 660049, Красноярский край, г. Красноярск, проспект Мира, д. 72.</w:t>
            </w:r>
          </w:p>
        </w:tc>
        <w:tc>
          <w:tcPr>
            <w:tcW w:w="2599" w:type="dxa"/>
            <w:vMerge/>
          </w:tcPr>
          <w:p w:rsidR="00653F78" w:rsidRPr="00653F78" w:rsidRDefault="00653F78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</w:p>
        </w:tc>
      </w:tr>
      <w:tr w:rsidR="00653F78" w:rsidRPr="00653F78" w:rsidTr="000C5BFB">
        <w:trPr>
          <w:trHeight w:val="255"/>
        </w:trPr>
        <w:tc>
          <w:tcPr>
            <w:tcW w:w="2395" w:type="dxa"/>
            <w:noWrap/>
          </w:tcPr>
          <w:p w:rsidR="00653F78" w:rsidRPr="00653F78" w:rsidRDefault="00653F78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653F78">
              <w:rPr>
                <w:rFonts w:eastAsia="Times New Roman"/>
                <w:sz w:val="21"/>
                <w:szCs w:val="21"/>
              </w:rPr>
              <w:t>Сведения об обременениях</w:t>
            </w:r>
          </w:p>
        </w:tc>
        <w:tc>
          <w:tcPr>
            <w:tcW w:w="4501" w:type="dxa"/>
            <w:noWrap/>
          </w:tcPr>
          <w:p w:rsidR="00653F78" w:rsidRPr="00653F78" w:rsidRDefault="00653F78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653F78">
              <w:rPr>
                <w:rFonts w:eastAsia="Times New Roman"/>
                <w:sz w:val="21"/>
                <w:szCs w:val="21"/>
              </w:rPr>
              <w:t xml:space="preserve">Не </w:t>
            </w:r>
            <w:proofErr w:type="gramStart"/>
            <w:r w:rsidRPr="00653F78">
              <w:rPr>
                <w:rFonts w:eastAsia="Times New Roman"/>
                <w:sz w:val="21"/>
                <w:szCs w:val="21"/>
              </w:rPr>
              <w:t>установлены</w:t>
            </w:r>
            <w:proofErr w:type="gramEnd"/>
            <w:r w:rsidRPr="00653F78">
              <w:rPr>
                <w:rFonts w:eastAsia="Times New Roman"/>
                <w:sz w:val="21"/>
                <w:szCs w:val="21"/>
              </w:rPr>
              <w:t>.</w:t>
            </w:r>
          </w:p>
        </w:tc>
        <w:tc>
          <w:tcPr>
            <w:tcW w:w="2599" w:type="dxa"/>
            <w:vMerge/>
          </w:tcPr>
          <w:p w:rsidR="00653F78" w:rsidRPr="00653F78" w:rsidRDefault="00653F78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</w:p>
        </w:tc>
      </w:tr>
      <w:tr w:rsidR="00653F78" w:rsidRPr="00653F78" w:rsidTr="000C5BFB">
        <w:trPr>
          <w:trHeight w:val="373"/>
        </w:trPr>
        <w:tc>
          <w:tcPr>
            <w:tcW w:w="9495" w:type="dxa"/>
            <w:gridSpan w:val="3"/>
            <w:noWrap/>
          </w:tcPr>
          <w:p w:rsidR="00653F78" w:rsidRPr="00653F78" w:rsidRDefault="00653F78" w:rsidP="000C5BFB">
            <w:pPr>
              <w:spacing w:after="0" w:line="240" w:lineRule="auto"/>
              <w:rPr>
                <w:rFonts w:eastAsia="Times New Roman"/>
                <w:b/>
                <w:sz w:val="21"/>
                <w:szCs w:val="21"/>
              </w:rPr>
            </w:pPr>
            <w:r w:rsidRPr="00653F78">
              <w:rPr>
                <w:rFonts w:eastAsia="Times New Roman"/>
                <w:b/>
                <w:sz w:val="21"/>
                <w:szCs w:val="21"/>
              </w:rPr>
              <w:t>Качественные характеристики имущества</w:t>
            </w:r>
          </w:p>
        </w:tc>
      </w:tr>
      <w:tr w:rsidR="00653F78" w:rsidRPr="00653F78" w:rsidTr="000C5BFB">
        <w:trPr>
          <w:trHeight w:val="560"/>
        </w:trPr>
        <w:tc>
          <w:tcPr>
            <w:tcW w:w="6896" w:type="dxa"/>
            <w:gridSpan w:val="2"/>
            <w:noWrap/>
          </w:tcPr>
          <w:p w:rsidR="00653F78" w:rsidRPr="00653F78" w:rsidRDefault="00653F78" w:rsidP="000C5BFB">
            <w:pPr>
              <w:spacing w:after="0" w:line="240" w:lineRule="auto"/>
              <w:jc w:val="left"/>
              <w:rPr>
                <w:sz w:val="21"/>
                <w:szCs w:val="21"/>
              </w:rPr>
            </w:pPr>
            <w:r w:rsidRPr="00653F78">
              <w:rPr>
                <w:sz w:val="21"/>
                <w:szCs w:val="21"/>
              </w:rPr>
              <w:t>Данные визуального освидетельствования:</w:t>
            </w:r>
          </w:p>
          <w:p w:rsidR="00653F78" w:rsidRPr="00653F78" w:rsidRDefault="00653F78" w:rsidP="000C5BFB">
            <w:pPr>
              <w:spacing w:after="0" w:line="240" w:lineRule="auto"/>
              <w:jc w:val="left"/>
              <w:rPr>
                <w:sz w:val="21"/>
                <w:szCs w:val="21"/>
              </w:rPr>
            </w:pPr>
            <w:r w:rsidRPr="00653F78">
              <w:rPr>
                <w:sz w:val="21"/>
                <w:szCs w:val="21"/>
              </w:rPr>
              <w:t>1. Кузов автомобиля: сколы ЛКП. Следы ремонтных воздействий, отслоение шпатлевки. Состояние кузова удовлетворительное.</w:t>
            </w:r>
          </w:p>
          <w:p w:rsidR="00653F78" w:rsidRPr="00653F78" w:rsidRDefault="00653F78" w:rsidP="000C5BFB">
            <w:pPr>
              <w:spacing w:after="0" w:line="240" w:lineRule="auto"/>
              <w:jc w:val="left"/>
              <w:rPr>
                <w:sz w:val="21"/>
                <w:szCs w:val="21"/>
              </w:rPr>
            </w:pPr>
            <w:r w:rsidRPr="00653F78">
              <w:rPr>
                <w:sz w:val="21"/>
                <w:szCs w:val="21"/>
              </w:rPr>
              <w:t>2. Шины имеют предельный износ.</w:t>
            </w:r>
          </w:p>
          <w:p w:rsidR="00653F78" w:rsidRPr="00653F78" w:rsidRDefault="00653F78" w:rsidP="000C5BFB">
            <w:pPr>
              <w:spacing w:after="0" w:line="240" w:lineRule="auto"/>
              <w:jc w:val="left"/>
              <w:rPr>
                <w:sz w:val="21"/>
                <w:szCs w:val="21"/>
              </w:rPr>
            </w:pPr>
            <w:r w:rsidRPr="00653F78">
              <w:rPr>
                <w:sz w:val="21"/>
                <w:szCs w:val="21"/>
              </w:rPr>
              <w:t>3. Комплектация: наличие:  колесные диски подлежат передаче на склад  АТИ (Акт технического состояния)</w:t>
            </w:r>
          </w:p>
          <w:p w:rsidR="00653F78" w:rsidRPr="00653F78" w:rsidRDefault="00653F78" w:rsidP="000C5BFB">
            <w:pPr>
              <w:spacing w:after="0" w:line="240" w:lineRule="auto"/>
              <w:jc w:val="left"/>
              <w:rPr>
                <w:sz w:val="21"/>
                <w:szCs w:val="21"/>
              </w:rPr>
            </w:pPr>
            <w:r w:rsidRPr="00653F78">
              <w:rPr>
                <w:sz w:val="21"/>
                <w:szCs w:val="21"/>
              </w:rPr>
              <w:t>Данные Акта технического состояния:</w:t>
            </w:r>
          </w:p>
          <w:p w:rsidR="00653F78" w:rsidRPr="00653F78" w:rsidRDefault="00653F78" w:rsidP="000C5BFB">
            <w:pPr>
              <w:spacing w:after="0" w:line="240" w:lineRule="auto"/>
              <w:jc w:val="left"/>
              <w:rPr>
                <w:sz w:val="21"/>
                <w:szCs w:val="21"/>
              </w:rPr>
            </w:pPr>
            <w:r w:rsidRPr="00653F78">
              <w:rPr>
                <w:sz w:val="21"/>
                <w:szCs w:val="21"/>
              </w:rPr>
              <w:t>Согласно акту технического состояния, автомобиль находится в неработоспособном состоянии по причине неисправности двигателя, трансмиссии, ходовой части и прочих узлов и агрегатов. ТС имеет превышение выработки межремонтного ресурса, переработка 14 лет.</w:t>
            </w:r>
          </w:p>
          <w:p w:rsidR="00653F78" w:rsidRPr="00653F78" w:rsidRDefault="00653F78" w:rsidP="000C5BFB">
            <w:pPr>
              <w:spacing w:after="0" w:line="240" w:lineRule="auto"/>
              <w:jc w:val="left"/>
              <w:rPr>
                <w:sz w:val="21"/>
                <w:szCs w:val="21"/>
              </w:rPr>
            </w:pPr>
            <w:r w:rsidRPr="00653F78">
              <w:rPr>
                <w:sz w:val="21"/>
                <w:szCs w:val="21"/>
              </w:rPr>
              <w:t>Пробег транспортного средства по данным акта технического состояния 617991 км.</w:t>
            </w:r>
          </w:p>
        </w:tc>
        <w:tc>
          <w:tcPr>
            <w:tcW w:w="2599" w:type="dxa"/>
          </w:tcPr>
          <w:p w:rsidR="00653F78" w:rsidRPr="00653F78" w:rsidRDefault="00653F78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653F78">
              <w:rPr>
                <w:rFonts w:eastAsia="Times New Roman"/>
                <w:sz w:val="21"/>
                <w:szCs w:val="21"/>
              </w:rPr>
              <w:t>1. Осмотр имущества;</w:t>
            </w:r>
          </w:p>
          <w:p w:rsidR="00653F78" w:rsidRPr="00653F78" w:rsidRDefault="00653F78" w:rsidP="000C5BFB">
            <w:pPr>
              <w:spacing w:after="0" w:line="240" w:lineRule="auto"/>
              <w:jc w:val="left"/>
              <w:rPr>
                <w:rFonts w:eastAsia="Times New Roman"/>
                <w:sz w:val="21"/>
                <w:szCs w:val="21"/>
              </w:rPr>
            </w:pPr>
            <w:r w:rsidRPr="00653F78">
              <w:rPr>
                <w:rFonts w:eastAsia="Times New Roman"/>
                <w:sz w:val="21"/>
                <w:szCs w:val="21"/>
              </w:rPr>
              <w:t xml:space="preserve">2. Акт № 321 технического состояния автомобильной техники, от 15.02.2022 г., </w:t>
            </w:r>
            <w:proofErr w:type="spellStart"/>
            <w:r w:rsidRPr="00653F78">
              <w:rPr>
                <w:rFonts w:eastAsia="Times New Roman"/>
                <w:sz w:val="21"/>
                <w:szCs w:val="21"/>
              </w:rPr>
              <w:t>Mitsubishi</w:t>
            </w:r>
            <w:proofErr w:type="spellEnd"/>
            <w:r w:rsidRPr="00653F78">
              <w:rPr>
                <w:rFonts w:eastAsia="Times New Roman"/>
                <w:sz w:val="21"/>
                <w:szCs w:val="21"/>
              </w:rPr>
              <w:t xml:space="preserve"> </w:t>
            </w:r>
            <w:proofErr w:type="spellStart"/>
            <w:r w:rsidRPr="00653F78">
              <w:rPr>
                <w:rFonts w:eastAsia="Times New Roman"/>
                <w:sz w:val="21"/>
                <w:szCs w:val="21"/>
              </w:rPr>
              <w:t>Pajero</w:t>
            </w:r>
            <w:proofErr w:type="spellEnd"/>
            <w:r w:rsidRPr="00653F78">
              <w:rPr>
                <w:rFonts w:eastAsia="Times New Roman"/>
                <w:sz w:val="21"/>
                <w:szCs w:val="21"/>
              </w:rPr>
              <w:t>.</w:t>
            </w:r>
          </w:p>
        </w:tc>
      </w:tr>
    </w:tbl>
    <w:p w:rsidR="00653F78" w:rsidRDefault="00653F78" w:rsidP="00653F78">
      <w:pPr>
        <w:pStyle w:val="ad"/>
      </w:pPr>
    </w:p>
    <w:p w:rsidR="00653F78" w:rsidRDefault="00653F78" w:rsidP="00653F78">
      <w:pPr>
        <w:rPr>
          <w:rFonts w:eastAsia="Times New Roman"/>
          <w:sz w:val="23"/>
          <w:lang w:eastAsia="ru-RU"/>
        </w:rPr>
      </w:pPr>
      <w:r>
        <w:br w:type="page"/>
      </w:r>
    </w:p>
    <w:p w:rsidR="00653F78" w:rsidRDefault="00653F78" w:rsidP="00653F78">
      <w:pPr>
        <w:pStyle w:val="ad"/>
      </w:pPr>
      <w:r>
        <w:lastRenderedPageBreak/>
        <w:t>Фотографии</w:t>
      </w:r>
    </w:p>
    <w:tbl>
      <w:tblPr>
        <w:tblW w:w="9529" w:type="dxa"/>
        <w:tblInd w:w="-34" w:type="dxa"/>
        <w:tblLook w:val="04A0" w:firstRow="1" w:lastRow="0" w:firstColumn="1" w:lastColumn="0" w:noHBand="0" w:noVBand="1"/>
      </w:tblPr>
      <w:tblGrid>
        <w:gridCol w:w="4866"/>
        <w:gridCol w:w="4866"/>
      </w:tblGrid>
      <w:tr w:rsidR="00653F78" w:rsidRPr="006B16A8" w:rsidTr="000C5BFB">
        <w:trPr>
          <w:trHeight w:val="300"/>
        </w:trPr>
        <w:tc>
          <w:tcPr>
            <w:tcW w:w="4764" w:type="dxa"/>
            <w:shd w:val="clear" w:color="auto" w:fill="auto"/>
            <w:noWrap/>
            <w:hideMark/>
          </w:tcPr>
          <w:p w:rsidR="00653F78" w:rsidRPr="006B16A8" w:rsidRDefault="00653F78" w:rsidP="000C5BFB">
            <w:pPr>
              <w:pStyle w:val="ad"/>
              <w:spacing w:before="0"/>
              <w:jc w:val="center"/>
            </w:pPr>
            <w:r>
              <w:rPr>
                <w:noProof/>
              </w:rPr>
              <w:drawing>
                <wp:inline distT="0" distB="0" distL="0" distR="0" wp14:anchorId="7B06B88A" wp14:editId="4BE27194">
                  <wp:extent cx="2948400" cy="2210400"/>
                  <wp:effectExtent l="0" t="0" r="4445" b="0"/>
                  <wp:docPr id="886" name="Рисунок 8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20803_105542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8400" cy="221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5" w:type="dxa"/>
            <w:shd w:val="clear" w:color="auto" w:fill="auto"/>
            <w:noWrap/>
            <w:hideMark/>
          </w:tcPr>
          <w:p w:rsidR="00653F78" w:rsidRPr="006B16A8" w:rsidRDefault="00653F78" w:rsidP="000C5BFB">
            <w:pPr>
              <w:pStyle w:val="ad"/>
              <w:spacing w:before="0"/>
              <w:jc w:val="center"/>
            </w:pPr>
            <w:r>
              <w:rPr>
                <w:noProof/>
              </w:rPr>
              <w:drawing>
                <wp:inline distT="0" distB="0" distL="0" distR="0" wp14:anchorId="3DD6F0AF" wp14:editId="79DC431C">
                  <wp:extent cx="2948400" cy="2210400"/>
                  <wp:effectExtent l="0" t="0" r="4445" b="0"/>
                  <wp:docPr id="887" name="Рисунок 8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20803_105548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8400" cy="221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3F78" w:rsidRPr="006B16A8" w:rsidTr="000C5BFB">
        <w:trPr>
          <w:trHeight w:val="2712"/>
        </w:trPr>
        <w:tc>
          <w:tcPr>
            <w:tcW w:w="4764" w:type="dxa"/>
            <w:shd w:val="clear" w:color="auto" w:fill="auto"/>
            <w:noWrap/>
          </w:tcPr>
          <w:p w:rsidR="00653F78" w:rsidRPr="006B16A8" w:rsidRDefault="00653F78" w:rsidP="000C5BFB">
            <w:pPr>
              <w:pStyle w:val="ad"/>
              <w:spacing w:before="0"/>
              <w:jc w:val="center"/>
            </w:pPr>
            <w:r>
              <w:rPr>
                <w:noProof/>
              </w:rPr>
              <w:drawing>
                <wp:inline distT="0" distB="0" distL="0" distR="0" wp14:anchorId="47521BDC" wp14:editId="3403A0C3">
                  <wp:extent cx="2915728" cy="2161492"/>
                  <wp:effectExtent l="0" t="0" r="0" b="0"/>
                  <wp:docPr id="888" name="Рисунок 8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20803_105614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0974" cy="21653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5" w:type="dxa"/>
            <w:shd w:val="clear" w:color="auto" w:fill="auto"/>
            <w:noWrap/>
          </w:tcPr>
          <w:p w:rsidR="00653F78" w:rsidRPr="00D85353" w:rsidRDefault="00653F78" w:rsidP="000C5BFB">
            <w:pPr>
              <w:jc w:val="center"/>
              <w:rPr>
                <w:lang w:eastAsia="ru-RU"/>
              </w:rPr>
            </w:pPr>
            <w:bookmarkStart w:id="0" w:name="_GoBack"/>
            <w:r>
              <w:rPr>
                <w:noProof/>
                <w:lang w:eastAsia="ru-RU"/>
              </w:rPr>
              <w:drawing>
                <wp:inline distT="0" distB="0" distL="0" distR="0" wp14:anchorId="1ADABCFB" wp14:editId="5490B768">
                  <wp:extent cx="2894392" cy="2156604"/>
                  <wp:effectExtent l="0" t="0" r="1270" b="0"/>
                  <wp:docPr id="889" name="Рисунок 8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20803_105653.jpg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380" t="9398" r="24492" b="45752"/>
                          <a:stretch/>
                        </pic:blipFill>
                        <pic:spPr bwMode="auto">
                          <a:xfrm>
                            <a:off x="0" y="0"/>
                            <a:ext cx="2917844" cy="21740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  <w:tr w:rsidR="00653F78" w:rsidRPr="006B16A8" w:rsidTr="000C5BFB">
        <w:trPr>
          <w:trHeight w:val="300"/>
        </w:trPr>
        <w:tc>
          <w:tcPr>
            <w:tcW w:w="4764" w:type="dxa"/>
            <w:shd w:val="clear" w:color="auto" w:fill="auto"/>
            <w:noWrap/>
          </w:tcPr>
          <w:p w:rsidR="00653F78" w:rsidRPr="006B16A8" w:rsidRDefault="00653F78" w:rsidP="000C5BFB">
            <w:pPr>
              <w:pStyle w:val="ad"/>
              <w:spacing w:before="0"/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1C1B2B4B" wp14:editId="59588A7A">
                  <wp:extent cx="2948400" cy="2210400"/>
                  <wp:effectExtent l="0" t="0" r="4445" b="0"/>
                  <wp:docPr id="891" name="Рисунок 8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20803_105750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8400" cy="221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5" w:type="dxa"/>
            <w:shd w:val="clear" w:color="auto" w:fill="auto"/>
            <w:noWrap/>
          </w:tcPr>
          <w:p w:rsidR="00653F78" w:rsidRPr="00A45852" w:rsidRDefault="00653F78" w:rsidP="000C5BFB">
            <w:pPr>
              <w:pStyle w:val="ad"/>
              <w:spacing w:before="0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inline distT="0" distB="0" distL="0" distR="0" wp14:anchorId="0F3F05C9" wp14:editId="7FCDA404">
                  <wp:extent cx="2948400" cy="2210400"/>
                  <wp:effectExtent l="0" t="0" r="4445" b="0"/>
                  <wp:docPr id="892" name="Рисунок 8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20803_110338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8400" cy="221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3F78" w:rsidRPr="006B16A8" w:rsidTr="000C5BFB">
        <w:trPr>
          <w:trHeight w:val="300"/>
        </w:trPr>
        <w:tc>
          <w:tcPr>
            <w:tcW w:w="4764" w:type="dxa"/>
            <w:shd w:val="clear" w:color="auto" w:fill="auto"/>
            <w:noWrap/>
          </w:tcPr>
          <w:p w:rsidR="00653F78" w:rsidRDefault="00653F78" w:rsidP="000C5BFB">
            <w:pPr>
              <w:pStyle w:val="ad"/>
              <w:spacing w:before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9B2B65F" wp14:editId="680B2FDA">
                  <wp:extent cx="2910844" cy="1639019"/>
                  <wp:effectExtent l="0" t="0" r="3810" b="0"/>
                  <wp:docPr id="893" name="Рисунок 8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20803_105705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933" t="29131" r="6202" b="16169"/>
                          <a:stretch/>
                        </pic:blipFill>
                        <pic:spPr bwMode="auto">
                          <a:xfrm>
                            <a:off x="0" y="0"/>
                            <a:ext cx="2939356" cy="16550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65" w:type="dxa"/>
            <w:shd w:val="clear" w:color="auto" w:fill="auto"/>
            <w:noWrap/>
          </w:tcPr>
          <w:p w:rsidR="00653F78" w:rsidRDefault="00653F78" w:rsidP="000C5BFB">
            <w:pPr>
              <w:pStyle w:val="ad"/>
              <w:spacing w:before="0"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4EC4819" wp14:editId="3796C531">
                  <wp:extent cx="2941607" cy="1630393"/>
                  <wp:effectExtent l="0" t="0" r="0" b="8255"/>
                  <wp:docPr id="894" name="Рисунок 8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220803_110530.jpg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08" b="12770"/>
                          <a:stretch/>
                        </pic:blipFill>
                        <pic:spPr bwMode="auto">
                          <a:xfrm>
                            <a:off x="0" y="0"/>
                            <a:ext cx="2948400" cy="16341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53F78" w:rsidRDefault="00653F78" w:rsidP="00653F78">
      <w:pPr>
        <w:pStyle w:val="ad"/>
      </w:pPr>
    </w:p>
    <w:p w:rsidR="00E17BEE" w:rsidRDefault="00E17BEE">
      <w:pPr>
        <w:rPr>
          <w:sz w:val="24"/>
          <w:szCs w:val="24"/>
        </w:rPr>
      </w:pPr>
    </w:p>
    <w:p w:rsidR="00E17BEE" w:rsidRDefault="00FF3D4E">
      <w:r>
        <w:rPr>
          <w:sz w:val="24"/>
          <w:szCs w:val="24"/>
        </w:rPr>
        <w:t xml:space="preserve">Начальная цена реализации – </w:t>
      </w:r>
      <w:r w:rsidR="00BE37C7">
        <w:rPr>
          <w:sz w:val="24"/>
          <w:szCs w:val="24"/>
        </w:rPr>
        <w:t>193 000</w:t>
      </w:r>
      <w:r>
        <w:rPr>
          <w:sz w:val="24"/>
          <w:szCs w:val="24"/>
        </w:rPr>
        <w:t xml:space="preserve"> руб. </w:t>
      </w:r>
      <w:r w:rsidR="000A5D49">
        <w:rPr>
          <w:sz w:val="24"/>
          <w:szCs w:val="24"/>
        </w:rPr>
        <w:t xml:space="preserve">00 </w:t>
      </w:r>
      <w:r>
        <w:rPr>
          <w:sz w:val="24"/>
          <w:szCs w:val="24"/>
        </w:rPr>
        <w:t>коп.</w:t>
      </w:r>
    </w:p>
    <w:p w:rsidR="00E17BEE" w:rsidRDefault="00FF3D4E">
      <w:r>
        <w:rPr>
          <w:sz w:val="24"/>
          <w:szCs w:val="24"/>
        </w:rPr>
        <w:t xml:space="preserve">Размер задатка – </w:t>
      </w:r>
      <w:r w:rsidR="00BE37C7">
        <w:rPr>
          <w:sz w:val="24"/>
          <w:szCs w:val="24"/>
        </w:rPr>
        <w:t>38 600</w:t>
      </w:r>
      <w:r w:rsidR="00D47F18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руб. </w:t>
      </w:r>
      <w:r w:rsidR="000A5D49">
        <w:rPr>
          <w:sz w:val="24"/>
          <w:szCs w:val="24"/>
        </w:rPr>
        <w:t>00</w:t>
      </w:r>
      <w:r>
        <w:rPr>
          <w:sz w:val="24"/>
          <w:szCs w:val="24"/>
        </w:rPr>
        <w:t xml:space="preserve"> коп.</w:t>
      </w:r>
    </w:p>
    <w:p w:rsidR="00E17BEE" w:rsidRDefault="00E17BEE">
      <w:pPr>
        <w:rPr>
          <w:sz w:val="24"/>
          <w:szCs w:val="24"/>
        </w:rPr>
      </w:pPr>
    </w:p>
    <w:sectPr w:rsidR="00E17BEE" w:rsidSect="000A5D49">
      <w:pgSz w:w="16838" w:h="11906" w:orient="landscape"/>
      <w:pgMar w:top="567" w:right="851" w:bottom="851" w:left="851" w:header="0" w:footer="0" w:gutter="0"/>
      <w:cols w:space="720"/>
      <w:formProt w:val="0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Sans">
    <w:altName w:val="Arial"/>
    <w:charset w:val="01"/>
    <w:family w:val="swiss"/>
    <w:pitch w:val="default"/>
  </w:font>
  <w:font w:name="Noto Sans Devanagari">
    <w:altName w:val="Times New Roman"/>
    <w:panose1 w:val="00000000000000000000"/>
    <w:charset w:val="00"/>
    <w:family w:val="roman"/>
    <w:notTrueType/>
    <w:pitch w:val="default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B9F567F"/>
    <w:multiLevelType w:val="hybridMultilevel"/>
    <w:tmpl w:val="158E31E6"/>
    <w:lvl w:ilvl="0" w:tplc="FB6C0B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408"/>
  <w:characterSpacingControl w:val="doNotCompress"/>
  <w:compat>
    <w:compatSetting w:name="compatibilityMode" w:uri="http://schemas.microsoft.com/office/word" w:val="12"/>
  </w:compat>
  <w:rsids>
    <w:rsidRoot w:val="00E17BEE"/>
    <w:rsid w:val="000A5D49"/>
    <w:rsid w:val="0023727D"/>
    <w:rsid w:val="005763D4"/>
    <w:rsid w:val="00653F78"/>
    <w:rsid w:val="00672C83"/>
    <w:rsid w:val="00A40BF6"/>
    <w:rsid w:val="00A45780"/>
    <w:rsid w:val="00B47EA5"/>
    <w:rsid w:val="00BE37C7"/>
    <w:rsid w:val="00C0629F"/>
    <w:rsid w:val="00D47F18"/>
    <w:rsid w:val="00E17BEE"/>
    <w:rsid w:val="00EA3DDA"/>
    <w:rsid w:val="00F10877"/>
    <w:rsid w:val="00FF3D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Cs w:val="28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able of authorities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17BEE"/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Верхний колонтитул Знак"/>
    <w:basedOn w:val="a0"/>
    <w:uiPriority w:val="99"/>
    <w:qFormat/>
    <w:rsid w:val="00676188"/>
  </w:style>
  <w:style w:type="character" w:customStyle="1" w:styleId="a4">
    <w:name w:val="Нижний колонтитул Знак"/>
    <w:basedOn w:val="a0"/>
    <w:uiPriority w:val="99"/>
    <w:qFormat/>
    <w:rsid w:val="00676188"/>
  </w:style>
  <w:style w:type="character" w:customStyle="1" w:styleId="a5">
    <w:name w:val="Текст выноски Знак"/>
    <w:basedOn w:val="a0"/>
    <w:uiPriority w:val="99"/>
    <w:semiHidden/>
    <w:qFormat/>
    <w:rsid w:val="005F6A06"/>
    <w:rPr>
      <w:rFonts w:ascii="Tahoma" w:hAnsi="Tahoma" w:cs="Tahoma"/>
      <w:sz w:val="16"/>
      <w:szCs w:val="16"/>
    </w:rPr>
  </w:style>
  <w:style w:type="paragraph" w:customStyle="1" w:styleId="a6">
    <w:name w:val="Заголовок"/>
    <w:basedOn w:val="a"/>
    <w:next w:val="a7"/>
    <w:qFormat/>
    <w:rsid w:val="00E17BEE"/>
    <w:pPr>
      <w:keepNext/>
      <w:spacing w:before="240" w:after="120"/>
    </w:pPr>
    <w:rPr>
      <w:rFonts w:ascii="PT Sans" w:eastAsia="Tahoma" w:hAnsi="PT Sans" w:cs="Noto Sans Devanagari"/>
    </w:rPr>
  </w:style>
  <w:style w:type="paragraph" w:styleId="a7">
    <w:name w:val="Body Text"/>
    <w:basedOn w:val="a"/>
    <w:rsid w:val="00E17BEE"/>
    <w:pPr>
      <w:spacing w:after="140" w:line="276" w:lineRule="auto"/>
    </w:pPr>
  </w:style>
  <w:style w:type="paragraph" w:styleId="a8">
    <w:name w:val="List"/>
    <w:basedOn w:val="a7"/>
    <w:rsid w:val="00E17BEE"/>
    <w:rPr>
      <w:rFonts w:ascii="PT Sans" w:hAnsi="PT Sans" w:cs="Noto Sans Devanagari"/>
    </w:rPr>
  </w:style>
  <w:style w:type="paragraph" w:customStyle="1" w:styleId="1">
    <w:name w:val="Название объекта1"/>
    <w:basedOn w:val="a"/>
    <w:qFormat/>
    <w:rsid w:val="00E17BEE"/>
    <w:pPr>
      <w:suppressLineNumbers/>
      <w:spacing w:before="120" w:after="120"/>
    </w:pPr>
    <w:rPr>
      <w:rFonts w:ascii="PT Sans" w:hAnsi="PT Sans" w:cs="Noto Sans Devanagari"/>
      <w:i/>
      <w:iCs/>
      <w:sz w:val="24"/>
      <w:szCs w:val="24"/>
    </w:rPr>
  </w:style>
  <w:style w:type="paragraph" w:styleId="a9">
    <w:name w:val="index heading"/>
    <w:basedOn w:val="a"/>
    <w:qFormat/>
    <w:rsid w:val="00E17BEE"/>
    <w:pPr>
      <w:suppressLineNumbers/>
    </w:pPr>
    <w:rPr>
      <w:rFonts w:ascii="PT Sans" w:hAnsi="PT Sans" w:cs="Noto Sans Devanagari"/>
    </w:rPr>
  </w:style>
  <w:style w:type="paragraph" w:customStyle="1" w:styleId="10">
    <w:name w:val="Верхний колонтитул1"/>
    <w:basedOn w:val="a"/>
    <w:uiPriority w:val="99"/>
    <w:unhideWhenUsed/>
    <w:rsid w:val="00676188"/>
    <w:pPr>
      <w:tabs>
        <w:tab w:val="center" w:pos="4677"/>
        <w:tab w:val="right" w:pos="9355"/>
      </w:tabs>
    </w:pPr>
  </w:style>
  <w:style w:type="paragraph" w:customStyle="1" w:styleId="11">
    <w:name w:val="Нижний колонтитул1"/>
    <w:basedOn w:val="a"/>
    <w:uiPriority w:val="99"/>
    <w:unhideWhenUsed/>
    <w:rsid w:val="00676188"/>
    <w:pPr>
      <w:tabs>
        <w:tab w:val="center" w:pos="4677"/>
        <w:tab w:val="right" w:pos="9355"/>
      </w:tabs>
    </w:pPr>
  </w:style>
  <w:style w:type="paragraph" w:styleId="aa">
    <w:name w:val="Balloon Text"/>
    <w:basedOn w:val="a"/>
    <w:uiPriority w:val="99"/>
    <w:semiHidden/>
    <w:unhideWhenUsed/>
    <w:qFormat/>
    <w:rsid w:val="005F6A06"/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39"/>
    <w:rsid w:val="0017356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List Paragraph"/>
    <w:basedOn w:val="a"/>
    <w:uiPriority w:val="34"/>
    <w:qFormat/>
    <w:rsid w:val="00653F78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ad">
    <w:name w:val="мой"/>
    <w:basedOn w:val="ae"/>
    <w:link w:val="af"/>
    <w:qFormat/>
    <w:rsid w:val="00653F78"/>
    <w:pPr>
      <w:spacing w:before="120" w:after="0"/>
      <w:ind w:left="0"/>
      <w:jc w:val="both"/>
    </w:pPr>
    <w:rPr>
      <w:rFonts w:eastAsia="Times New Roman"/>
      <w:sz w:val="23"/>
      <w:szCs w:val="22"/>
      <w:lang w:eastAsia="ru-RU"/>
    </w:rPr>
  </w:style>
  <w:style w:type="character" w:customStyle="1" w:styleId="af">
    <w:name w:val="мой Знак"/>
    <w:basedOn w:val="a0"/>
    <w:link w:val="ad"/>
    <w:rsid w:val="00653F78"/>
    <w:rPr>
      <w:rFonts w:eastAsia="Times New Roman"/>
      <w:sz w:val="23"/>
      <w:szCs w:val="22"/>
      <w:lang w:eastAsia="ru-RU"/>
    </w:rPr>
  </w:style>
  <w:style w:type="character" w:styleId="af0">
    <w:name w:val="Intense Emphasis"/>
    <w:basedOn w:val="a0"/>
    <w:uiPriority w:val="21"/>
    <w:qFormat/>
    <w:rsid w:val="00653F78"/>
    <w:rPr>
      <w:b/>
      <w:bCs/>
      <w:i/>
      <w:iCs/>
      <w:color w:val="5B9BD5" w:themeColor="accent1"/>
    </w:rPr>
  </w:style>
  <w:style w:type="paragraph" w:styleId="af1">
    <w:name w:val="table of authorities"/>
    <w:basedOn w:val="a"/>
    <w:next w:val="a"/>
    <w:qFormat/>
    <w:rsid w:val="00653F78"/>
    <w:pPr>
      <w:spacing w:before="120" w:after="120"/>
    </w:pPr>
    <w:rPr>
      <w:rFonts w:eastAsia="Calibri"/>
      <w:i/>
      <w:sz w:val="22"/>
      <w:szCs w:val="22"/>
    </w:rPr>
  </w:style>
  <w:style w:type="table" w:customStyle="1" w:styleId="12">
    <w:name w:val="Моя табл1"/>
    <w:basedOn w:val="af2"/>
    <w:next w:val="ab"/>
    <w:uiPriority w:val="59"/>
    <w:rsid w:val="00653F78"/>
    <w:pPr>
      <w:spacing w:after="200" w:line="276" w:lineRule="auto"/>
      <w:jc w:val="center"/>
    </w:pPr>
    <w:rPr>
      <w:rFonts w:eastAsia="Calibri"/>
      <w:szCs w:val="20"/>
      <w:lang w:eastAsia="ru-RU"/>
    </w:rPr>
    <w:tblPr>
      <w:tblInd w:w="0" w:type="dxa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6" w:space="0" w:color="auto"/>
        <w:insideV w:val="single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FFF" w:themeFill="background1"/>
      <w:vAlign w:val="center"/>
    </w:tcPr>
    <w:tblStylePr w:type="firstRow">
      <w:pPr>
        <w:jc w:val="center"/>
      </w:pPr>
      <w:rPr>
        <w:rFonts w:ascii="Times New Roman" w:hAnsi="Times New Roman"/>
        <w:b/>
        <w:bCs/>
        <w:color w:val="FFFFFF" w:themeColor="background1"/>
        <w:sz w:val="18"/>
      </w:rPr>
      <w:tblPr/>
      <w:tcPr>
        <w:tcBorders>
          <w:tl2br w:val="none" w:sz="0" w:space="0" w:color="auto"/>
          <w:tr2bl w:val="none" w:sz="0" w:space="0" w:color="auto"/>
        </w:tcBorders>
        <w:shd w:val="clear" w:color="auto" w:fill="808080" w:themeFill="background1" w:themeFillShade="80"/>
      </w:tcPr>
    </w:tblStylePr>
  </w:style>
  <w:style w:type="paragraph" w:styleId="ae">
    <w:name w:val="Body Text Indent"/>
    <w:basedOn w:val="a"/>
    <w:link w:val="af3"/>
    <w:uiPriority w:val="99"/>
    <w:semiHidden/>
    <w:unhideWhenUsed/>
    <w:rsid w:val="00653F78"/>
    <w:pPr>
      <w:spacing w:after="120"/>
      <w:ind w:left="283"/>
    </w:pPr>
  </w:style>
  <w:style w:type="character" w:customStyle="1" w:styleId="af3">
    <w:name w:val="Основной текст с отступом Знак"/>
    <w:basedOn w:val="a0"/>
    <w:link w:val="ae"/>
    <w:uiPriority w:val="99"/>
    <w:semiHidden/>
    <w:rsid w:val="00653F78"/>
    <w:rPr>
      <w:sz w:val="28"/>
    </w:rPr>
  </w:style>
  <w:style w:type="table" w:styleId="af2">
    <w:name w:val="Table Professional"/>
    <w:basedOn w:val="a1"/>
    <w:uiPriority w:val="99"/>
    <w:semiHidden/>
    <w:unhideWhenUsed/>
    <w:rsid w:val="00653F78"/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969DD27-B0F4-4457-B7BA-B187435BC2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282</Words>
  <Characters>1611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1890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dc:description/>
  <cp:lastModifiedBy>FedorovAA</cp:lastModifiedBy>
  <cp:revision>34</cp:revision>
  <cp:lastPrinted>2018-11-26T07:01:00Z</cp:lastPrinted>
  <dcterms:created xsi:type="dcterms:W3CDTF">2020-09-30T03:05:00Z</dcterms:created>
  <dcterms:modified xsi:type="dcterms:W3CDTF">2022-08-23T07:18:00Z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